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A0544" w14:textId="77777777" w:rsidR="00292155" w:rsidRPr="00292155" w:rsidRDefault="00292155" w:rsidP="00292155">
      <w:pPr>
        <w:spacing w:before="100" w:beforeAutospacing="1" w:after="231" w:line="240" w:lineRule="auto"/>
        <w:outlineLvl w:val="2"/>
        <w:rPr>
          <w:rFonts w:ascii="Arial" w:eastAsia="Times New Roman" w:hAnsi="Arial" w:cs="Arial"/>
          <w:b/>
          <w:bCs/>
          <w:color w:val="074F78"/>
          <w:sz w:val="27"/>
          <w:szCs w:val="27"/>
          <w:lang w:eastAsia="fr-FR"/>
        </w:rPr>
      </w:pPr>
      <w:r w:rsidRPr="00292155">
        <w:rPr>
          <w:rFonts w:ascii="Arial" w:eastAsia="Times New Roman" w:hAnsi="Arial" w:cs="Arial"/>
          <w:b/>
          <w:bCs/>
          <w:color w:val="074F78"/>
          <w:sz w:val="27"/>
          <w:szCs w:val="27"/>
          <w:lang w:eastAsia="fr-FR"/>
        </w:rPr>
        <w:t>Le budget primitif 2023</w:t>
      </w:r>
    </w:p>
    <w:p w14:paraId="71D8BA6C" w14:textId="77777777" w:rsidR="00292155" w:rsidRPr="00292155" w:rsidRDefault="00292155" w:rsidP="00292155">
      <w:pPr>
        <w:spacing w:after="212" w:line="240" w:lineRule="auto"/>
        <w:rPr>
          <w:rFonts w:ascii="Arial" w:eastAsia="Times New Roman" w:hAnsi="Arial" w:cs="Arial"/>
          <w:color w:val="000000"/>
          <w:sz w:val="15"/>
          <w:szCs w:val="15"/>
          <w:lang w:eastAsia="fr-FR"/>
        </w:rPr>
      </w:pPr>
      <w:r w:rsidRPr="00292155">
        <w:rPr>
          <w:rFonts w:ascii="Arial" w:eastAsia="Times New Roman" w:hAnsi="Arial" w:cs="Arial"/>
          <w:color w:val="000000"/>
          <w:sz w:val="15"/>
          <w:szCs w:val="15"/>
          <w:lang w:eastAsia="fr-FR"/>
        </w:rPr>
        <w:t>S’inscrivant dans la continuité du débat d’orientations budgétaires tenu lors de l’assemblée départementale du 18 novembre 2022, le rapport relatif au budget départemental pour 2023 a pour objet de prévoir les crédits budgétaires en recettes et d’autoriser les dépenses pour l’exercice tant pour le budget principal que pour les budgets annexes.</w:t>
      </w:r>
    </w:p>
    <w:p w14:paraId="2274AE55" w14:textId="77777777" w:rsidR="00292155" w:rsidRPr="00292155" w:rsidRDefault="00292155" w:rsidP="00292155">
      <w:pPr>
        <w:spacing w:before="379" w:after="252" w:line="240" w:lineRule="auto"/>
        <w:outlineLvl w:val="3"/>
        <w:rPr>
          <w:rFonts w:ascii="Arial" w:eastAsia="Times New Roman" w:hAnsi="Arial" w:cs="Arial"/>
          <w:b/>
          <w:bCs/>
          <w:color w:val="55585C"/>
          <w:sz w:val="24"/>
          <w:szCs w:val="24"/>
          <w:lang w:eastAsia="fr-FR"/>
        </w:rPr>
      </w:pPr>
      <w:r w:rsidRPr="00292155">
        <w:rPr>
          <w:rFonts w:ascii="Arial" w:eastAsia="Times New Roman" w:hAnsi="Arial" w:cs="Arial"/>
          <w:b/>
          <w:bCs/>
          <w:color w:val="55585C"/>
          <w:sz w:val="24"/>
          <w:szCs w:val="24"/>
          <w:lang w:eastAsia="fr-FR"/>
        </w:rPr>
        <w:t>Le contexte incertain est porteur de risques pour la santé financière du Département</w:t>
      </w:r>
    </w:p>
    <w:p w14:paraId="7150B856" w14:textId="77777777" w:rsidR="00292155" w:rsidRPr="00292155" w:rsidRDefault="00292155" w:rsidP="00292155">
      <w:pPr>
        <w:spacing w:after="212" w:line="240" w:lineRule="auto"/>
        <w:rPr>
          <w:rFonts w:ascii="Arial" w:eastAsia="Times New Roman" w:hAnsi="Arial" w:cs="Arial"/>
          <w:color w:val="000000"/>
          <w:sz w:val="15"/>
          <w:szCs w:val="15"/>
          <w:lang w:eastAsia="fr-FR"/>
        </w:rPr>
      </w:pPr>
      <w:r w:rsidRPr="00292155">
        <w:rPr>
          <w:rFonts w:ascii="Arial" w:eastAsia="Times New Roman" w:hAnsi="Arial" w:cs="Arial"/>
          <w:color w:val="000000"/>
          <w:sz w:val="15"/>
          <w:szCs w:val="15"/>
          <w:lang w:eastAsia="fr-FR"/>
        </w:rPr>
        <w:t>Comme présenté lors du débat d’orientations budgétaires, le budget 2023 s’inscrit dans un contexte économique, politique et social particulièrement incertain. Divers risques, plus ou moins sûrs, pèsent sur les finances du Département.</w:t>
      </w:r>
    </w:p>
    <w:p w14:paraId="40BCA3B1" w14:textId="77777777" w:rsidR="00292155" w:rsidRPr="00292155" w:rsidRDefault="00292155" w:rsidP="00292155">
      <w:pPr>
        <w:spacing w:after="212" w:line="240" w:lineRule="auto"/>
        <w:rPr>
          <w:rFonts w:ascii="Arial" w:eastAsia="Times New Roman" w:hAnsi="Arial" w:cs="Arial"/>
          <w:color w:val="000000"/>
          <w:sz w:val="15"/>
          <w:szCs w:val="15"/>
          <w:lang w:eastAsia="fr-FR"/>
        </w:rPr>
      </w:pPr>
      <w:r w:rsidRPr="00292155">
        <w:rPr>
          <w:rFonts w:ascii="Arial" w:eastAsia="Times New Roman" w:hAnsi="Arial" w:cs="Arial"/>
          <w:color w:val="000000"/>
          <w:sz w:val="15"/>
          <w:szCs w:val="15"/>
          <w:lang w:eastAsia="fr-FR"/>
        </w:rPr>
        <w:t> </w:t>
      </w:r>
    </w:p>
    <w:p w14:paraId="1FE09F3C" w14:textId="3169FCF7" w:rsidR="00292155" w:rsidRPr="00292155" w:rsidRDefault="00292155" w:rsidP="00292155">
      <w:pPr>
        <w:spacing w:after="0" w:line="240" w:lineRule="auto"/>
        <w:rPr>
          <w:rFonts w:ascii="Arial" w:eastAsia="Times New Roman" w:hAnsi="Arial" w:cs="Arial"/>
          <w:color w:val="000000"/>
          <w:sz w:val="15"/>
          <w:szCs w:val="15"/>
          <w:lang w:eastAsia="fr-FR"/>
        </w:rPr>
      </w:pPr>
      <w:r w:rsidRPr="00292155">
        <w:rPr>
          <w:rFonts w:ascii="Arial" w:eastAsia="Times New Roman" w:hAnsi="Arial" w:cs="Arial"/>
          <w:noProof/>
          <w:color w:val="000000"/>
          <w:sz w:val="15"/>
          <w:szCs w:val="15"/>
          <w:lang w:eastAsia="fr-FR"/>
        </w:rPr>
        <w:drawing>
          <wp:inline distT="0" distB="0" distL="0" distR="0" wp14:anchorId="3A34EE93" wp14:editId="4D0AC665">
            <wp:extent cx="5295900" cy="271399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95900" cy="2713990"/>
                    </a:xfrm>
                    <a:prstGeom prst="rect">
                      <a:avLst/>
                    </a:prstGeom>
                    <a:noFill/>
                    <a:ln>
                      <a:noFill/>
                    </a:ln>
                  </pic:spPr>
                </pic:pic>
              </a:graphicData>
            </a:graphic>
          </wp:inline>
        </w:drawing>
      </w:r>
    </w:p>
    <w:p w14:paraId="074983C9" w14:textId="77777777" w:rsidR="00292155" w:rsidRPr="00292155" w:rsidRDefault="00292155" w:rsidP="00292155">
      <w:pPr>
        <w:spacing w:before="100" w:beforeAutospacing="1" w:after="212" w:line="240" w:lineRule="auto"/>
        <w:rPr>
          <w:rFonts w:ascii="Arial" w:eastAsia="Times New Roman" w:hAnsi="Arial" w:cs="Arial"/>
          <w:color w:val="000000"/>
          <w:sz w:val="15"/>
          <w:szCs w:val="15"/>
          <w:lang w:eastAsia="fr-FR"/>
        </w:rPr>
      </w:pPr>
      <w:r w:rsidRPr="00292155">
        <w:rPr>
          <w:rFonts w:ascii="Arial" w:eastAsia="Times New Roman" w:hAnsi="Arial" w:cs="Arial"/>
          <w:color w:val="000000"/>
          <w:sz w:val="15"/>
          <w:szCs w:val="15"/>
          <w:lang w:eastAsia="fr-FR"/>
        </w:rPr>
        <w:t> </w:t>
      </w:r>
    </w:p>
    <w:p w14:paraId="2A517855" w14:textId="77777777" w:rsidR="00292155" w:rsidRPr="00292155" w:rsidRDefault="00292155" w:rsidP="00292155">
      <w:pPr>
        <w:spacing w:after="212" w:line="240" w:lineRule="auto"/>
        <w:rPr>
          <w:rFonts w:ascii="Arial" w:eastAsia="Times New Roman" w:hAnsi="Arial" w:cs="Arial"/>
          <w:color w:val="000000"/>
          <w:sz w:val="15"/>
          <w:szCs w:val="15"/>
          <w:lang w:eastAsia="fr-FR"/>
        </w:rPr>
      </w:pPr>
      <w:r w:rsidRPr="00292155">
        <w:rPr>
          <w:rFonts w:ascii="Arial" w:eastAsia="Times New Roman" w:hAnsi="Arial" w:cs="Arial"/>
          <w:color w:val="000000"/>
          <w:sz w:val="15"/>
          <w:szCs w:val="15"/>
          <w:lang w:eastAsia="fr-FR"/>
        </w:rPr>
        <w:t>Néanmoins, certains signaux économiques restent positifs en France, notamment en termes de dynamisme de l’emploi.</w:t>
      </w:r>
    </w:p>
    <w:p w14:paraId="12822535" w14:textId="77777777" w:rsidR="00292155" w:rsidRPr="00292155" w:rsidRDefault="00292155" w:rsidP="00292155">
      <w:pPr>
        <w:spacing w:before="379" w:after="252" w:line="240" w:lineRule="auto"/>
        <w:outlineLvl w:val="3"/>
        <w:rPr>
          <w:rFonts w:ascii="Arial" w:eastAsia="Times New Roman" w:hAnsi="Arial" w:cs="Arial"/>
          <w:b/>
          <w:bCs/>
          <w:color w:val="55585C"/>
          <w:sz w:val="24"/>
          <w:szCs w:val="24"/>
          <w:lang w:eastAsia="fr-FR"/>
        </w:rPr>
      </w:pPr>
      <w:r w:rsidRPr="00292155">
        <w:rPr>
          <w:rFonts w:ascii="Arial" w:eastAsia="Times New Roman" w:hAnsi="Arial" w:cs="Arial"/>
          <w:b/>
          <w:bCs/>
          <w:color w:val="55585C"/>
          <w:sz w:val="24"/>
          <w:szCs w:val="24"/>
          <w:lang w:eastAsia="fr-FR"/>
        </w:rPr>
        <w:t>Le budget 2023 : agir pour ne pas subir</w:t>
      </w:r>
    </w:p>
    <w:p w14:paraId="25DA0AF1" w14:textId="77777777" w:rsidR="00292155" w:rsidRPr="00292155" w:rsidRDefault="00292155" w:rsidP="00292155">
      <w:pPr>
        <w:spacing w:after="212" w:line="240" w:lineRule="auto"/>
        <w:rPr>
          <w:rFonts w:ascii="Arial" w:eastAsia="Times New Roman" w:hAnsi="Arial" w:cs="Arial"/>
          <w:color w:val="000000"/>
          <w:sz w:val="15"/>
          <w:szCs w:val="15"/>
          <w:lang w:eastAsia="fr-FR"/>
        </w:rPr>
      </w:pPr>
      <w:r w:rsidRPr="00292155">
        <w:rPr>
          <w:rFonts w:ascii="Arial" w:eastAsia="Times New Roman" w:hAnsi="Arial" w:cs="Arial"/>
          <w:color w:val="000000"/>
          <w:sz w:val="15"/>
          <w:szCs w:val="15"/>
          <w:lang w:eastAsia="fr-FR"/>
        </w:rPr>
        <w:t>Malgré cette conjoncture à risques, le Département souhaite poursuivre les engagements amorcés en 2021 dans le cadre du nouveau mandat accordé à la majorité. Ainsi en 2023, comme en 2022, le Département fait le choix d’un budget ambitieux pour le territoire et ses habitants.</w:t>
      </w:r>
    </w:p>
    <w:p w14:paraId="38E28B3B" w14:textId="77777777" w:rsidR="00292155" w:rsidRPr="00292155" w:rsidRDefault="00292155" w:rsidP="00292155">
      <w:pPr>
        <w:spacing w:after="212" w:line="240" w:lineRule="auto"/>
        <w:rPr>
          <w:rFonts w:ascii="Arial" w:eastAsia="Times New Roman" w:hAnsi="Arial" w:cs="Arial"/>
          <w:color w:val="000000"/>
          <w:sz w:val="15"/>
          <w:szCs w:val="15"/>
          <w:lang w:eastAsia="fr-FR"/>
        </w:rPr>
      </w:pPr>
      <w:r w:rsidRPr="00292155">
        <w:rPr>
          <w:rFonts w:ascii="Arial" w:eastAsia="Times New Roman" w:hAnsi="Arial" w:cs="Arial"/>
          <w:color w:val="000000"/>
          <w:sz w:val="15"/>
          <w:szCs w:val="15"/>
          <w:lang w:eastAsia="fr-FR"/>
        </w:rPr>
        <w:t>Les dépenses globales du budget départemental et de ses budgets annexes (hors dette) sont prévues pour 2023 à 751 M€ (y compris moyens départementaux), soit 180 M€ en investissement et 571 M€ en fonctionnement. Les dépenses prévues sont en hausse de près de 6 % par rapport au budget primitif 2022.</w:t>
      </w:r>
    </w:p>
    <w:p w14:paraId="66041B71" w14:textId="77777777" w:rsidR="00292155" w:rsidRPr="00292155" w:rsidRDefault="00292155" w:rsidP="00292155">
      <w:pPr>
        <w:spacing w:after="212" w:line="240" w:lineRule="auto"/>
        <w:rPr>
          <w:rFonts w:ascii="Arial" w:eastAsia="Times New Roman" w:hAnsi="Arial" w:cs="Arial"/>
          <w:color w:val="000000"/>
          <w:sz w:val="15"/>
          <w:szCs w:val="15"/>
          <w:lang w:eastAsia="fr-FR"/>
        </w:rPr>
      </w:pPr>
      <w:r w:rsidRPr="00292155">
        <w:rPr>
          <w:rFonts w:ascii="Arial" w:eastAsia="Times New Roman" w:hAnsi="Arial" w:cs="Arial"/>
          <w:color w:val="000000"/>
          <w:sz w:val="15"/>
          <w:szCs w:val="15"/>
          <w:lang w:eastAsia="fr-FR"/>
        </w:rPr>
        <w:t> </w:t>
      </w:r>
    </w:p>
    <w:p w14:paraId="469DA30E" w14:textId="103C85EB" w:rsidR="00292155" w:rsidRPr="00292155" w:rsidRDefault="00292155" w:rsidP="00292155">
      <w:pPr>
        <w:spacing w:after="0" w:line="240" w:lineRule="auto"/>
        <w:rPr>
          <w:rFonts w:ascii="Arial" w:eastAsia="Times New Roman" w:hAnsi="Arial" w:cs="Arial"/>
          <w:color w:val="000000"/>
          <w:sz w:val="15"/>
          <w:szCs w:val="15"/>
          <w:lang w:eastAsia="fr-FR"/>
        </w:rPr>
      </w:pPr>
      <w:r w:rsidRPr="00292155">
        <w:rPr>
          <w:rFonts w:ascii="Arial" w:eastAsia="Times New Roman" w:hAnsi="Arial" w:cs="Arial"/>
          <w:noProof/>
          <w:color w:val="000000"/>
          <w:sz w:val="15"/>
          <w:szCs w:val="15"/>
          <w:lang w:eastAsia="fr-FR"/>
        </w:rPr>
        <w:lastRenderedPageBreak/>
        <w:drawing>
          <wp:inline distT="0" distB="0" distL="0" distR="0" wp14:anchorId="1BB14663" wp14:editId="4F9E8AB8">
            <wp:extent cx="5760720" cy="2733675"/>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2733675"/>
                    </a:xfrm>
                    <a:prstGeom prst="rect">
                      <a:avLst/>
                    </a:prstGeom>
                    <a:noFill/>
                    <a:ln>
                      <a:noFill/>
                    </a:ln>
                  </pic:spPr>
                </pic:pic>
              </a:graphicData>
            </a:graphic>
          </wp:inline>
        </w:drawing>
      </w:r>
    </w:p>
    <w:p w14:paraId="2885243B" w14:textId="77777777" w:rsidR="00292155" w:rsidRPr="00292155" w:rsidRDefault="00292155" w:rsidP="00292155">
      <w:pPr>
        <w:spacing w:before="100" w:beforeAutospacing="1" w:after="212" w:line="240" w:lineRule="auto"/>
        <w:rPr>
          <w:rFonts w:ascii="Arial" w:eastAsia="Times New Roman" w:hAnsi="Arial" w:cs="Arial"/>
          <w:color w:val="000000"/>
          <w:sz w:val="15"/>
          <w:szCs w:val="15"/>
          <w:lang w:eastAsia="fr-FR"/>
        </w:rPr>
      </w:pPr>
      <w:r w:rsidRPr="00292155">
        <w:rPr>
          <w:rFonts w:ascii="Arial" w:eastAsia="Times New Roman" w:hAnsi="Arial" w:cs="Arial"/>
          <w:color w:val="000000"/>
          <w:sz w:val="15"/>
          <w:szCs w:val="15"/>
          <w:lang w:eastAsia="fr-FR"/>
        </w:rPr>
        <w:t> </w:t>
      </w:r>
    </w:p>
    <w:p w14:paraId="16CBC49A" w14:textId="77777777" w:rsidR="00292155" w:rsidRPr="00292155" w:rsidRDefault="00292155" w:rsidP="00292155">
      <w:pPr>
        <w:spacing w:after="212" w:line="240" w:lineRule="auto"/>
        <w:rPr>
          <w:rFonts w:ascii="Arial" w:eastAsia="Times New Roman" w:hAnsi="Arial" w:cs="Arial"/>
          <w:color w:val="000000"/>
          <w:sz w:val="15"/>
          <w:szCs w:val="15"/>
          <w:lang w:eastAsia="fr-FR"/>
        </w:rPr>
      </w:pPr>
      <w:r w:rsidRPr="00292155">
        <w:rPr>
          <w:rFonts w:ascii="Arial" w:eastAsia="Times New Roman" w:hAnsi="Arial" w:cs="Arial"/>
          <w:color w:val="000000"/>
          <w:sz w:val="15"/>
          <w:szCs w:val="15"/>
          <w:lang w:eastAsia="fr-FR"/>
        </w:rPr>
        <w:t>Le Département fonde donc une nouvelle fois sa stratégie budgétaire sur le volontarisme en dépense pour prévenir une éventuelle crise économique et éviter les décisions procycliques qui pourraient empirer la situation sur le territoire.</w:t>
      </w:r>
    </w:p>
    <w:p w14:paraId="22420145" w14:textId="77777777" w:rsidR="00292155" w:rsidRPr="00292155" w:rsidRDefault="00292155" w:rsidP="00292155">
      <w:pPr>
        <w:spacing w:before="379" w:after="252" w:line="240" w:lineRule="auto"/>
        <w:outlineLvl w:val="3"/>
        <w:rPr>
          <w:rFonts w:ascii="Arial" w:eastAsia="Times New Roman" w:hAnsi="Arial" w:cs="Arial"/>
          <w:b/>
          <w:bCs/>
          <w:color w:val="55585C"/>
          <w:sz w:val="24"/>
          <w:szCs w:val="24"/>
          <w:lang w:eastAsia="fr-FR"/>
        </w:rPr>
      </w:pPr>
      <w:r w:rsidRPr="00292155">
        <w:rPr>
          <w:rFonts w:ascii="Arial" w:eastAsia="Times New Roman" w:hAnsi="Arial" w:cs="Arial"/>
          <w:b/>
          <w:bCs/>
          <w:color w:val="55585C"/>
          <w:sz w:val="24"/>
          <w:szCs w:val="24"/>
          <w:lang w:eastAsia="fr-FR"/>
        </w:rPr>
        <w:t>Les recettes toujours plus dépendantes de la conjoncture économique nationale en 2023</w:t>
      </w:r>
    </w:p>
    <w:p w14:paraId="593765D1" w14:textId="77777777" w:rsidR="00292155" w:rsidRPr="00292155" w:rsidRDefault="00292155" w:rsidP="00292155">
      <w:pPr>
        <w:spacing w:after="212" w:line="240" w:lineRule="auto"/>
        <w:rPr>
          <w:rFonts w:ascii="Arial" w:eastAsia="Times New Roman" w:hAnsi="Arial" w:cs="Arial"/>
          <w:color w:val="000000"/>
          <w:sz w:val="15"/>
          <w:szCs w:val="15"/>
          <w:lang w:eastAsia="fr-FR"/>
        </w:rPr>
      </w:pPr>
      <w:r w:rsidRPr="00292155">
        <w:rPr>
          <w:rFonts w:ascii="Arial" w:eastAsia="Times New Roman" w:hAnsi="Arial" w:cs="Arial"/>
          <w:color w:val="000000"/>
          <w:sz w:val="15"/>
          <w:szCs w:val="15"/>
          <w:lang w:eastAsia="fr-FR"/>
        </w:rPr>
        <w:t>Les recettes de fonctionnement prévues en 2023 sur l’ensemble des budgets s’élèvent à 633 M€, soit une hausse de 4,8 % par rapport au BP2022.</w:t>
      </w:r>
    </w:p>
    <w:p w14:paraId="3D49F425" w14:textId="77777777" w:rsidR="00292155" w:rsidRPr="00292155" w:rsidRDefault="00292155" w:rsidP="00292155">
      <w:pPr>
        <w:spacing w:after="212" w:line="240" w:lineRule="auto"/>
        <w:rPr>
          <w:rFonts w:ascii="Arial" w:eastAsia="Times New Roman" w:hAnsi="Arial" w:cs="Arial"/>
          <w:color w:val="000000"/>
          <w:sz w:val="15"/>
          <w:szCs w:val="15"/>
          <w:lang w:eastAsia="fr-FR"/>
        </w:rPr>
      </w:pPr>
      <w:r w:rsidRPr="00292155">
        <w:rPr>
          <w:rFonts w:ascii="Arial" w:eastAsia="Times New Roman" w:hAnsi="Arial" w:cs="Arial"/>
          <w:color w:val="000000"/>
          <w:sz w:val="15"/>
          <w:szCs w:val="15"/>
          <w:lang w:eastAsia="fr-FR"/>
        </w:rPr>
        <w:t>Dès cette année, elles seront encore plus sujettes à la conjoncture économique avec la suppression de la cotisation sur la valeur ajoutée des entreprises (CVAE), l’une des dernières impositions perçues par le Département basée sur le dynamisme économique de son propre territoire, remplacée par une part de TVA nationale.</w:t>
      </w:r>
    </w:p>
    <w:p w14:paraId="5927F486" w14:textId="77777777" w:rsidR="00292155" w:rsidRPr="00292155" w:rsidRDefault="00292155" w:rsidP="00292155">
      <w:pPr>
        <w:spacing w:after="212" w:line="240" w:lineRule="auto"/>
        <w:rPr>
          <w:rFonts w:ascii="Arial" w:eastAsia="Times New Roman" w:hAnsi="Arial" w:cs="Arial"/>
          <w:color w:val="000000"/>
          <w:sz w:val="15"/>
          <w:szCs w:val="15"/>
          <w:lang w:eastAsia="fr-FR"/>
        </w:rPr>
      </w:pPr>
      <w:r w:rsidRPr="00292155">
        <w:rPr>
          <w:rFonts w:ascii="Arial" w:eastAsia="Times New Roman" w:hAnsi="Arial" w:cs="Arial"/>
          <w:color w:val="000000"/>
          <w:sz w:val="15"/>
          <w:szCs w:val="15"/>
          <w:lang w:eastAsia="fr-FR"/>
        </w:rPr>
        <w:t>Les autres recettes devraient se stabiliser par rapport à 2022, après des années de fort dynamisme.</w:t>
      </w:r>
    </w:p>
    <w:p w14:paraId="6CDCA4A6" w14:textId="77777777" w:rsidR="00292155" w:rsidRPr="00292155" w:rsidRDefault="00292155" w:rsidP="00292155">
      <w:pPr>
        <w:spacing w:after="212" w:line="240" w:lineRule="auto"/>
        <w:rPr>
          <w:rFonts w:ascii="Arial" w:eastAsia="Times New Roman" w:hAnsi="Arial" w:cs="Arial"/>
          <w:color w:val="000000"/>
          <w:sz w:val="15"/>
          <w:szCs w:val="15"/>
          <w:lang w:eastAsia="fr-FR"/>
        </w:rPr>
      </w:pPr>
      <w:r w:rsidRPr="00292155">
        <w:rPr>
          <w:rFonts w:ascii="Arial" w:eastAsia="Times New Roman" w:hAnsi="Arial" w:cs="Arial"/>
          <w:color w:val="000000"/>
          <w:sz w:val="15"/>
          <w:szCs w:val="15"/>
          <w:lang w:eastAsia="fr-FR"/>
        </w:rPr>
        <w:t> </w:t>
      </w:r>
    </w:p>
    <w:p w14:paraId="67A56AB0" w14:textId="66AF46EE" w:rsidR="00292155" w:rsidRPr="00292155" w:rsidRDefault="00292155" w:rsidP="00292155">
      <w:pPr>
        <w:spacing w:after="0" w:line="240" w:lineRule="auto"/>
        <w:rPr>
          <w:rFonts w:ascii="Arial" w:eastAsia="Times New Roman" w:hAnsi="Arial" w:cs="Arial"/>
          <w:color w:val="000000"/>
          <w:sz w:val="15"/>
          <w:szCs w:val="15"/>
          <w:lang w:eastAsia="fr-FR"/>
        </w:rPr>
      </w:pPr>
      <w:r w:rsidRPr="00292155">
        <w:rPr>
          <w:rFonts w:ascii="Arial" w:eastAsia="Times New Roman" w:hAnsi="Arial" w:cs="Arial"/>
          <w:noProof/>
          <w:color w:val="000000"/>
          <w:sz w:val="15"/>
          <w:szCs w:val="15"/>
          <w:lang w:eastAsia="fr-FR"/>
        </w:rPr>
        <w:drawing>
          <wp:inline distT="0" distB="0" distL="0" distR="0" wp14:anchorId="7AE5F44A" wp14:editId="15152168">
            <wp:extent cx="4857115" cy="2377440"/>
            <wp:effectExtent l="0" t="0" r="635" b="381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57115" cy="2377440"/>
                    </a:xfrm>
                    <a:prstGeom prst="rect">
                      <a:avLst/>
                    </a:prstGeom>
                    <a:noFill/>
                    <a:ln>
                      <a:noFill/>
                    </a:ln>
                  </pic:spPr>
                </pic:pic>
              </a:graphicData>
            </a:graphic>
          </wp:inline>
        </w:drawing>
      </w:r>
    </w:p>
    <w:p w14:paraId="4FFAE1D7" w14:textId="77777777" w:rsidR="00292155" w:rsidRPr="00292155" w:rsidRDefault="00292155" w:rsidP="00292155">
      <w:pPr>
        <w:spacing w:before="100" w:beforeAutospacing="1" w:after="212" w:line="240" w:lineRule="auto"/>
        <w:rPr>
          <w:rFonts w:ascii="Arial" w:eastAsia="Times New Roman" w:hAnsi="Arial" w:cs="Arial"/>
          <w:color w:val="000000"/>
          <w:sz w:val="15"/>
          <w:szCs w:val="15"/>
          <w:lang w:eastAsia="fr-FR"/>
        </w:rPr>
      </w:pPr>
      <w:r w:rsidRPr="00292155">
        <w:rPr>
          <w:rFonts w:ascii="Arial" w:eastAsia="Times New Roman" w:hAnsi="Arial" w:cs="Arial"/>
          <w:color w:val="000000"/>
          <w:sz w:val="15"/>
          <w:szCs w:val="15"/>
          <w:lang w:eastAsia="fr-FR"/>
        </w:rPr>
        <w:t> </w:t>
      </w:r>
    </w:p>
    <w:p w14:paraId="66B6D144" w14:textId="77777777" w:rsidR="00292155" w:rsidRPr="00292155" w:rsidRDefault="00292155" w:rsidP="00292155">
      <w:pPr>
        <w:spacing w:before="379" w:after="252" w:line="240" w:lineRule="auto"/>
        <w:outlineLvl w:val="3"/>
        <w:rPr>
          <w:rFonts w:ascii="Arial" w:eastAsia="Times New Roman" w:hAnsi="Arial" w:cs="Arial"/>
          <w:b/>
          <w:bCs/>
          <w:color w:val="55585C"/>
          <w:sz w:val="24"/>
          <w:szCs w:val="24"/>
          <w:lang w:eastAsia="fr-FR"/>
        </w:rPr>
      </w:pPr>
      <w:r w:rsidRPr="00292155">
        <w:rPr>
          <w:rFonts w:ascii="Arial" w:eastAsia="Times New Roman" w:hAnsi="Arial" w:cs="Arial"/>
          <w:b/>
          <w:bCs/>
          <w:color w:val="55585C"/>
          <w:sz w:val="24"/>
          <w:szCs w:val="24"/>
          <w:lang w:eastAsia="fr-FR"/>
        </w:rPr>
        <w:t>La santé financière sauvegardée en 2023 malgré une détérioration de la situation</w:t>
      </w:r>
    </w:p>
    <w:p w14:paraId="0E870795" w14:textId="77777777" w:rsidR="00292155" w:rsidRPr="00292155" w:rsidRDefault="00292155" w:rsidP="00292155">
      <w:pPr>
        <w:spacing w:after="212" w:line="240" w:lineRule="auto"/>
        <w:rPr>
          <w:rFonts w:ascii="Arial" w:eastAsia="Times New Roman" w:hAnsi="Arial" w:cs="Arial"/>
          <w:color w:val="000000"/>
          <w:sz w:val="15"/>
          <w:szCs w:val="15"/>
          <w:lang w:eastAsia="fr-FR"/>
        </w:rPr>
      </w:pPr>
      <w:r w:rsidRPr="00292155">
        <w:rPr>
          <w:rFonts w:ascii="Arial" w:eastAsia="Times New Roman" w:hAnsi="Arial" w:cs="Arial"/>
          <w:color w:val="000000"/>
          <w:sz w:val="15"/>
          <w:szCs w:val="15"/>
          <w:lang w:eastAsia="fr-FR"/>
        </w:rPr>
        <w:lastRenderedPageBreak/>
        <w:t>L’intervention du Département reste ambitieuse en 2023, malgré les risques pesant sur certaines de ses dépenses sur lesquelles il a peu de maîtrise (coûts énergétiques, revalorisation salariale dont la hausse du point d’indice). De l’autre côté, les recettes devraient rester globalement dynamiques, la hausse prévue par rapport à 2022, bien qu’optimiste au regard des incertitudes, devrait être plus limitée que celle des dépenses.</w:t>
      </w:r>
    </w:p>
    <w:p w14:paraId="6D3A857D" w14:textId="77777777" w:rsidR="00292155" w:rsidRPr="00292155" w:rsidRDefault="00292155" w:rsidP="00292155">
      <w:pPr>
        <w:spacing w:after="212" w:line="240" w:lineRule="auto"/>
        <w:rPr>
          <w:rFonts w:ascii="Arial" w:eastAsia="Times New Roman" w:hAnsi="Arial" w:cs="Arial"/>
          <w:color w:val="000000"/>
          <w:sz w:val="15"/>
          <w:szCs w:val="15"/>
          <w:lang w:eastAsia="fr-FR"/>
        </w:rPr>
      </w:pPr>
      <w:r w:rsidRPr="00292155">
        <w:rPr>
          <w:rFonts w:ascii="Arial" w:eastAsia="Times New Roman" w:hAnsi="Arial" w:cs="Arial"/>
          <w:color w:val="000000"/>
          <w:sz w:val="15"/>
          <w:szCs w:val="15"/>
          <w:lang w:eastAsia="fr-FR"/>
        </w:rPr>
        <w:t>L’épargne brute ainsi dégagée atteindrait environ 66 M€ en budget réalisé. Si ce niveau de marge brute reste financièrement soutenable, il demeure inférieur à celui attendu en 2022 (environ 90M€). </w:t>
      </w:r>
    </w:p>
    <w:p w14:paraId="79200C9C" w14:textId="77777777" w:rsidR="00292155" w:rsidRPr="00292155" w:rsidRDefault="00292155" w:rsidP="00292155">
      <w:pPr>
        <w:spacing w:after="212" w:line="240" w:lineRule="auto"/>
        <w:rPr>
          <w:rFonts w:ascii="Arial" w:eastAsia="Times New Roman" w:hAnsi="Arial" w:cs="Arial"/>
          <w:color w:val="000000"/>
          <w:sz w:val="15"/>
          <w:szCs w:val="15"/>
          <w:lang w:eastAsia="fr-FR"/>
        </w:rPr>
      </w:pPr>
      <w:r w:rsidRPr="00292155">
        <w:rPr>
          <w:rFonts w:ascii="Arial" w:eastAsia="Times New Roman" w:hAnsi="Arial" w:cs="Arial"/>
          <w:color w:val="000000"/>
          <w:sz w:val="15"/>
          <w:szCs w:val="15"/>
          <w:lang w:eastAsia="fr-FR"/>
        </w:rPr>
        <w:t>De même, la capacité de désendettement du Département devrait se situer à 4,9 années en 2023, se maintenant bien en deçà des seuils d’alerte (8 ans) ou critique (10 ans). Elle devrait toutefois se détériorer de 1,7 ans par rapport au prévisionnel de 2022.</w:t>
      </w:r>
    </w:p>
    <w:p w14:paraId="5D90B4C8" w14:textId="77777777" w:rsidR="00292155" w:rsidRPr="00292155" w:rsidRDefault="00292155" w:rsidP="00292155">
      <w:pPr>
        <w:spacing w:after="212" w:line="240" w:lineRule="auto"/>
        <w:rPr>
          <w:rFonts w:ascii="Arial" w:eastAsia="Times New Roman" w:hAnsi="Arial" w:cs="Arial"/>
          <w:color w:val="000000"/>
          <w:sz w:val="15"/>
          <w:szCs w:val="15"/>
          <w:lang w:eastAsia="fr-FR"/>
        </w:rPr>
      </w:pPr>
      <w:r w:rsidRPr="00292155">
        <w:rPr>
          <w:rFonts w:ascii="Arial" w:eastAsia="Times New Roman" w:hAnsi="Arial" w:cs="Arial"/>
          <w:color w:val="000000"/>
          <w:sz w:val="15"/>
          <w:szCs w:val="15"/>
          <w:lang w:eastAsia="fr-FR"/>
        </w:rPr>
        <w:t> </w:t>
      </w:r>
    </w:p>
    <w:p w14:paraId="13743D18" w14:textId="43236955" w:rsidR="00292155" w:rsidRPr="00292155" w:rsidRDefault="00292155" w:rsidP="00292155">
      <w:pPr>
        <w:spacing w:after="0" w:line="240" w:lineRule="auto"/>
        <w:rPr>
          <w:rFonts w:ascii="Arial" w:eastAsia="Times New Roman" w:hAnsi="Arial" w:cs="Arial"/>
          <w:color w:val="000000"/>
          <w:sz w:val="15"/>
          <w:szCs w:val="15"/>
          <w:lang w:eastAsia="fr-FR"/>
        </w:rPr>
      </w:pPr>
      <w:r w:rsidRPr="00292155">
        <w:rPr>
          <w:rFonts w:ascii="Arial" w:eastAsia="Times New Roman" w:hAnsi="Arial" w:cs="Arial"/>
          <w:noProof/>
          <w:color w:val="000000"/>
          <w:sz w:val="15"/>
          <w:szCs w:val="15"/>
          <w:lang w:eastAsia="fr-FR"/>
        </w:rPr>
        <w:drawing>
          <wp:inline distT="0" distB="0" distL="0" distR="0" wp14:anchorId="62D9C127" wp14:editId="52B9F61C">
            <wp:extent cx="5303520" cy="289687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03520" cy="2896870"/>
                    </a:xfrm>
                    <a:prstGeom prst="rect">
                      <a:avLst/>
                    </a:prstGeom>
                    <a:noFill/>
                    <a:ln>
                      <a:noFill/>
                    </a:ln>
                  </pic:spPr>
                </pic:pic>
              </a:graphicData>
            </a:graphic>
          </wp:inline>
        </w:drawing>
      </w:r>
    </w:p>
    <w:p w14:paraId="6D586C6D" w14:textId="77777777" w:rsidR="00292155" w:rsidRPr="00292155" w:rsidRDefault="00292155" w:rsidP="00292155">
      <w:pPr>
        <w:spacing w:before="100" w:beforeAutospacing="1" w:after="212" w:line="240" w:lineRule="auto"/>
        <w:rPr>
          <w:rFonts w:ascii="Arial" w:eastAsia="Times New Roman" w:hAnsi="Arial" w:cs="Arial"/>
          <w:color w:val="000000"/>
          <w:sz w:val="15"/>
          <w:szCs w:val="15"/>
          <w:lang w:eastAsia="fr-FR"/>
        </w:rPr>
      </w:pPr>
      <w:r w:rsidRPr="00292155">
        <w:rPr>
          <w:rFonts w:ascii="Arial" w:eastAsia="Times New Roman" w:hAnsi="Arial" w:cs="Arial"/>
          <w:color w:val="000000"/>
          <w:sz w:val="15"/>
          <w:szCs w:val="15"/>
          <w:lang w:eastAsia="fr-FR"/>
        </w:rPr>
        <w:t> </w:t>
      </w:r>
    </w:p>
    <w:p w14:paraId="490131C7" w14:textId="39A5E982" w:rsidR="005C4CDA" w:rsidRPr="00292155" w:rsidRDefault="00292155">
      <w:pPr>
        <w:rPr>
          <w:rFonts w:ascii="Arial" w:hAnsi="Arial" w:cs="Arial"/>
          <w:sz w:val="20"/>
          <w:szCs w:val="20"/>
        </w:rPr>
      </w:pPr>
      <w:hyperlink r:id="rId9" w:history="1">
        <w:r w:rsidRPr="00292155">
          <w:rPr>
            <w:rStyle w:val="Lienhypertexte"/>
            <w:rFonts w:ascii="Arial" w:hAnsi="Arial" w:cs="Arial"/>
            <w:sz w:val="20"/>
            <w:szCs w:val="20"/>
          </w:rPr>
          <w:t>Vote BP 2023 CSD</w:t>
        </w:r>
      </w:hyperlink>
    </w:p>
    <w:p w14:paraId="45D12160" w14:textId="2C13E094" w:rsidR="00292155" w:rsidRPr="00292155" w:rsidRDefault="00292155">
      <w:pPr>
        <w:rPr>
          <w:rFonts w:ascii="Arial" w:hAnsi="Arial" w:cs="Arial"/>
          <w:sz w:val="20"/>
          <w:szCs w:val="20"/>
        </w:rPr>
      </w:pPr>
      <w:hyperlink r:id="rId10" w:history="1">
        <w:r w:rsidRPr="00292155">
          <w:rPr>
            <w:rStyle w:val="Lienhypertexte"/>
            <w:rFonts w:ascii="Arial" w:hAnsi="Arial" w:cs="Arial"/>
            <w:sz w:val="20"/>
            <w:szCs w:val="20"/>
          </w:rPr>
          <w:t>Rapport BP 2023 signé</w:t>
        </w:r>
      </w:hyperlink>
      <w:r w:rsidRPr="00292155">
        <w:rPr>
          <w:rFonts w:ascii="Arial" w:hAnsi="Arial" w:cs="Arial"/>
          <w:sz w:val="20"/>
          <w:szCs w:val="20"/>
        </w:rPr>
        <w:t xml:space="preserve"> </w:t>
      </w:r>
    </w:p>
    <w:p w14:paraId="7F7F2119" w14:textId="3FCC7355" w:rsidR="00292155" w:rsidRPr="00292155" w:rsidRDefault="00292155">
      <w:pPr>
        <w:rPr>
          <w:rFonts w:ascii="Arial" w:hAnsi="Arial" w:cs="Arial"/>
          <w:sz w:val="20"/>
          <w:szCs w:val="20"/>
        </w:rPr>
      </w:pPr>
      <w:hyperlink r:id="rId11" w:history="1">
        <w:r w:rsidRPr="00292155">
          <w:rPr>
            <w:rStyle w:val="Lienhypertexte"/>
            <w:rFonts w:ascii="Arial" w:hAnsi="Arial" w:cs="Arial"/>
            <w:sz w:val="20"/>
            <w:szCs w:val="20"/>
          </w:rPr>
          <w:t>Rapport BP 2023 annexes</w:t>
        </w:r>
      </w:hyperlink>
      <w:r w:rsidRPr="00292155">
        <w:rPr>
          <w:rFonts w:ascii="Arial" w:hAnsi="Arial" w:cs="Arial"/>
          <w:sz w:val="20"/>
          <w:szCs w:val="20"/>
        </w:rPr>
        <w:t xml:space="preserve"> </w:t>
      </w:r>
    </w:p>
    <w:p w14:paraId="2FA9F1F6" w14:textId="3C7CCD27" w:rsidR="00292155" w:rsidRPr="00292155" w:rsidRDefault="00292155">
      <w:pPr>
        <w:rPr>
          <w:rFonts w:ascii="Arial" w:hAnsi="Arial" w:cs="Arial"/>
          <w:sz w:val="20"/>
          <w:szCs w:val="20"/>
        </w:rPr>
      </w:pPr>
      <w:hyperlink r:id="rId12" w:history="1">
        <w:r w:rsidRPr="00292155">
          <w:rPr>
            <w:rStyle w:val="Lienhypertexte"/>
            <w:rFonts w:ascii="Arial" w:hAnsi="Arial" w:cs="Arial"/>
            <w:sz w:val="20"/>
            <w:szCs w:val="20"/>
          </w:rPr>
          <w:t>Vote BP 2023 EHPAD de Mervans</w:t>
        </w:r>
      </w:hyperlink>
      <w:r w:rsidRPr="00292155">
        <w:rPr>
          <w:rFonts w:ascii="Arial" w:hAnsi="Arial" w:cs="Arial"/>
          <w:sz w:val="20"/>
          <w:szCs w:val="20"/>
        </w:rPr>
        <w:t xml:space="preserve"> </w:t>
      </w:r>
    </w:p>
    <w:p w14:paraId="2978C088" w14:textId="4C9F54A7" w:rsidR="00292155" w:rsidRPr="00292155" w:rsidRDefault="00292155">
      <w:pPr>
        <w:rPr>
          <w:rFonts w:ascii="Arial" w:hAnsi="Arial" w:cs="Arial"/>
          <w:sz w:val="20"/>
          <w:szCs w:val="20"/>
        </w:rPr>
      </w:pPr>
      <w:hyperlink r:id="rId13" w:history="1">
        <w:r w:rsidRPr="00292155">
          <w:rPr>
            <w:rStyle w:val="Lienhypertexte"/>
            <w:rFonts w:ascii="Arial" w:hAnsi="Arial" w:cs="Arial"/>
            <w:sz w:val="20"/>
            <w:szCs w:val="20"/>
          </w:rPr>
          <w:t>Vote BP 2023</w:t>
        </w:r>
      </w:hyperlink>
    </w:p>
    <w:p w14:paraId="4A1DA7B6" w14:textId="4EAED97E" w:rsidR="00292155" w:rsidRPr="00292155" w:rsidRDefault="00292155">
      <w:pPr>
        <w:rPr>
          <w:rFonts w:ascii="Arial" w:hAnsi="Arial" w:cs="Arial"/>
          <w:sz w:val="20"/>
          <w:szCs w:val="20"/>
        </w:rPr>
      </w:pPr>
      <w:hyperlink r:id="rId14" w:history="1">
        <w:r w:rsidRPr="00292155">
          <w:rPr>
            <w:rStyle w:val="Lienhypertexte"/>
            <w:rFonts w:ascii="Arial" w:hAnsi="Arial" w:cs="Arial"/>
            <w:sz w:val="20"/>
            <w:szCs w:val="20"/>
          </w:rPr>
          <w:t>Vote BP 2023 THD</w:t>
        </w:r>
      </w:hyperlink>
    </w:p>
    <w:sectPr w:rsidR="00292155" w:rsidRPr="002921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4F416A"/>
    <w:multiLevelType w:val="multilevel"/>
    <w:tmpl w:val="77821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155"/>
    <w:rsid w:val="00292155"/>
    <w:rsid w:val="003E72A4"/>
    <w:rsid w:val="005C4CDA"/>
    <w:rsid w:val="00633D0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2DBCE2"/>
  <w15:chartTrackingRefBased/>
  <w15:docId w15:val="{12C4383C-2725-4905-A56E-A05FA2819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29215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292155"/>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292155"/>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292155"/>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292155"/>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292155"/>
    <w:rPr>
      <w:rFonts w:ascii="Times New Roman" w:eastAsia="Times New Roman" w:hAnsi="Times New Roman" w:cs="Times New Roman"/>
      <w:b/>
      <w:bCs/>
      <w:sz w:val="24"/>
      <w:szCs w:val="24"/>
      <w:lang w:eastAsia="fr-FR"/>
    </w:rPr>
  </w:style>
  <w:style w:type="character" w:styleId="lev">
    <w:name w:val="Strong"/>
    <w:basedOn w:val="Policepardfaut"/>
    <w:uiPriority w:val="22"/>
    <w:qFormat/>
    <w:rsid w:val="00292155"/>
    <w:rPr>
      <w:b/>
      <w:bCs/>
    </w:rPr>
  </w:style>
  <w:style w:type="paragraph" w:styleId="NormalWeb">
    <w:name w:val="Normal (Web)"/>
    <w:basedOn w:val="Normal"/>
    <w:uiPriority w:val="99"/>
    <w:semiHidden/>
    <w:unhideWhenUsed/>
    <w:rsid w:val="0029215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telechargeritem">
    <w:name w:val="telecharger__item"/>
    <w:basedOn w:val="Normal"/>
    <w:rsid w:val="0029215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292155"/>
    <w:rPr>
      <w:color w:val="0000FF"/>
      <w:u w:val="single"/>
    </w:rPr>
  </w:style>
  <w:style w:type="character" w:customStyle="1" w:styleId="telechargerext">
    <w:name w:val="telecharger__ext"/>
    <w:basedOn w:val="Policepardfaut"/>
    <w:rsid w:val="00292155"/>
  </w:style>
  <w:style w:type="character" w:customStyle="1" w:styleId="telechargersize">
    <w:name w:val="telecharger__size"/>
    <w:basedOn w:val="Policepardfaut"/>
    <w:rsid w:val="00292155"/>
  </w:style>
  <w:style w:type="character" w:styleId="Mentionnonrsolue">
    <w:name w:val="Unresolved Mention"/>
    <w:basedOn w:val="Policepardfaut"/>
    <w:uiPriority w:val="99"/>
    <w:semiHidden/>
    <w:unhideWhenUsed/>
    <w:rsid w:val="002921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6699572">
      <w:bodyDiv w:val="1"/>
      <w:marLeft w:val="0"/>
      <w:marRight w:val="0"/>
      <w:marTop w:val="0"/>
      <w:marBottom w:val="0"/>
      <w:divBdr>
        <w:top w:val="none" w:sz="0" w:space="0" w:color="auto"/>
        <w:left w:val="none" w:sz="0" w:space="0" w:color="auto"/>
        <w:bottom w:val="none" w:sz="0" w:space="0" w:color="auto"/>
        <w:right w:val="none" w:sz="0" w:space="0" w:color="auto"/>
      </w:divBdr>
      <w:divsChild>
        <w:div w:id="1402557765">
          <w:marLeft w:val="0"/>
          <w:marRight w:val="0"/>
          <w:marTop w:val="0"/>
          <w:marBottom w:val="0"/>
          <w:divBdr>
            <w:top w:val="none" w:sz="0" w:space="0" w:color="auto"/>
            <w:left w:val="none" w:sz="0" w:space="0" w:color="auto"/>
            <w:bottom w:val="none" w:sz="0" w:space="0" w:color="auto"/>
            <w:right w:val="none" w:sz="0" w:space="0" w:color="auto"/>
          </w:divBdr>
          <w:divsChild>
            <w:div w:id="1755282026">
              <w:marLeft w:val="0"/>
              <w:marRight w:val="0"/>
              <w:marTop w:val="0"/>
              <w:marBottom w:val="0"/>
              <w:divBdr>
                <w:top w:val="none" w:sz="0" w:space="0" w:color="auto"/>
                <w:left w:val="none" w:sz="0" w:space="0" w:color="auto"/>
                <w:bottom w:val="none" w:sz="0" w:space="0" w:color="auto"/>
                <w:right w:val="none" w:sz="0" w:space="0" w:color="auto"/>
              </w:divBdr>
              <w:divsChild>
                <w:div w:id="1486893765">
                  <w:marLeft w:val="0"/>
                  <w:marRight w:val="0"/>
                  <w:marTop w:val="0"/>
                  <w:marBottom w:val="0"/>
                  <w:divBdr>
                    <w:top w:val="none" w:sz="0" w:space="0" w:color="auto"/>
                    <w:left w:val="none" w:sz="0" w:space="0" w:color="auto"/>
                    <w:bottom w:val="none" w:sz="0" w:space="0" w:color="auto"/>
                    <w:right w:val="none" w:sz="0" w:space="0" w:color="auto"/>
                  </w:divBdr>
                </w:div>
                <w:div w:id="962619345">
                  <w:marLeft w:val="0"/>
                  <w:marRight w:val="0"/>
                  <w:marTop w:val="150"/>
                  <w:marBottom w:val="0"/>
                  <w:divBdr>
                    <w:top w:val="none" w:sz="0" w:space="0" w:color="auto"/>
                    <w:left w:val="none" w:sz="0" w:space="0" w:color="auto"/>
                    <w:bottom w:val="none" w:sz="0" w:space="0" w:color="auto"/>
                    <w:right w:val="none" w:sz="0" w:space="0" w:color="auto"/>
                  </w:divBdr>
                  <w:divsChild>
                    <w:div w:id="1367952127">
                      <w:marLeft w:val="0"/>
                      <w:marRight w:val="0"/>
                      <w:marTop w:val="0"/>
                      <w:marBottom w:val="0"/>
                      <w:divBdr>
                        <w:top w:val="none" w:sz="0" w:space="0" w:color="auto"/>
                        <w:left w:val="none" w:sz="0" w:space="0" w:color="auto"/>
                        <w:bottom w:val="none" w:sz="0" w:space="0" w:color="auto"/>
                        <w:right w:val="none" w:sz="0" w:space="0" w:color="auto"/>
                      </w:divBdr>
                      <w:divsChild>
                        <w:div w:id="1832138738">
                          <w:marLeft w:val="0"/>
                          <w:marRight w:val="0"/>
                          <w:marTop w:val="0"/>
                          <w:marBottom w:val="0"/>
                          <w:divBdr>
                            <w:top w:val="none" w:sz="0" w:space="0" w:color="auto"/>
                            <w:left w:val="none" w:sz="0" w:space="0" w:color="auto"/>
                            <w:bottom w:val="none" w:sz="0" w:space="0" w:color="auto"/>
                            <w:right w:val="none" w:sz="0" w:space="0" w:color="auto"/>
                          </w:divBdr>
                          <w:divsChild>
                            <w:div w:id="342518100">
                              <w:marLeft w:val="0"/>
                              <w:marRight w:val="0"/>
                              <w:marTop w:val="0"/>
                              <w:marBottom w:val="0"/>
                              <w:divBdr>
                                <w:top w:val="none" w:sz="0" w:space="0" w:color="auto"/>
                                <w:left w:val="none" w:sz="0" w:space="0" w:color="auto"/>
                                <w:bottom w:val="none" w:sz="0" w:space="0" w:color="auto"/>
                                <w:right w:val="none" w:sz="0" w:space="0" w:color="auto"/>
                              </w:divBdr>
                              <w:divsChild>
                                <w:div w:id="1349025481">
                                  <w:marLeft w:val="0"/>
                                  <w:marRight w:val="0"/>
                                  <w:marTop w:val="0"/>
                                  <w:marBottom w:val="0"/>
                                  <w:divBdr>
                                    <w:top w:val="none" w:sz="0" w:space="0" w:color="auto"/>
                                    <w:left w:val="none" w:sz="0" w:space="0" w:color="auto"/>
                                    <w:bottom w:val="none" w:sz="0" w:space="0" w:color="auto"/>
                                    <w:right w:val="none" w:sz="0" w:space="0" w:color="auto"/>
                                  </w:divBdr>
                                  <w:divsChild>
                                    <w:div w:id="1294016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4749532">
          <w:marLeft w:val="0"/>
          <w:marRight w:val="0"/>
          <w:marTop w:val="0"/>
          <w:marBottom w:val="0"/>
          <w:divBdr>
            <w:top w:val="none" w:sz="0" w:space="0" w:color="auto"/>
            <w:left w:val="none" w:sz="0" w:space="0" w:color="auto"/>
            <w:bottom w:val="none" w:sz="0" w:space="0" w:color="auto"/>
            <w:right w:val="none" w:sz="0" w:space="0" w:color="auto"/>
          </w:divBdr>
          <w:divsChild>
            <w:div w:id="143399352">
              <w:marLeft w:val="0"/>
              <w:marRight w:val="0"/>
              <w:marTop w:val="0"/>
              <w:marBottom w:val="0"/>
              <w:divBdr>
                <w:top w:val="none" w:sz="0" w:space="0" w:color="auto"/>
                <w:left w:val="none" w:sz="0" w:space="0" w:color="auto"/>
                <w:bottom w:val="none" w:sz="0" w:space="0" w:color="auto"/>
                <w:right w:val="none" w:sz="0" w:space="0" w:color="auto"/>
              </w:divBdr>
              <w:divsChild>
                <w:div w:id="1388452504">
                  <w:marLeft w:val="0"/>
                  <w:marRight w:val="0"/>
                  <w:marTop w:val="0"/>
                  <w:marBottom w:val="0"/>
                  <w:divBdr>
                    <w:top w:val="none" w:sz="0" w:space="0" w:color="auto"/>
                    <w:left w:val="none" w:sz="0" w:space="0" w:color="auto"/>
                    <w:bottom w:val="none" w:sz="0" w:space="0" w:color="auto"/>
                    <w:right w:val="none" w:sz="0" w:space="0" w:color="auto"/>
                  </w:divBdr>
                </w:div>
                <w:div w:id="1048799640">
                  <w:marLeft w:val="0"/>
                  <w:marRight w:val="0"/>
                  <w:marTop w:val="150"/>
                  <w:marBottom w:val="0"/>
                  <w:divBdr>
                    <w:top w:val="none" w:sz="0" w:space="0" w:color="auto"/>
                    <w:left w:val="none" w:sz="0" w:space="0" w:color="auto"/>
                    <w:bottom w:val="none" w:sz="0" w:space="0" w:color="auto"/>
                    <w:right w:val="none" w:sz="0" w:space="0" w:color="auto"/>
                  </w:divBdr>
                  <w:divsChild>
                    <w:div w:id="1633485138">
                      <w:marLeft w:val="0"/>
                      <w:marRight w:val="0"/>
                      <w:marTop w:val="0"/>
                      <w:marBottom w:val="0"/>
                      <w:divBdr>
                        <w:top w:val="none" w:sz="0" w:space="0" w:color="auto"/>
                        <w:left w:val="none" w:sz="0" w:space="0" w:color="auto"/>
                        <w:bottom w:val="none" w:sz="0" w:space="0" w:color="auto"/>
                        <w:right w:val="none" w:sz="0" w:space="0" w:color="auto"/>
                      </w:divBdr>
                      <w:divsChild>
                        <w:div w:id="384449866">
                          <w:marLeft w:val="0"/>
                          <w:marRight w:val="0"/>
                          <w:marTop w:val="0"/>
                          <w:marBottom w:val="0"/>
                          <w:divBdr>
                            <w:top w:val="none" w:sz="0" w:space="0" w:color="auto"/>
                            <w:left w:val="none" w:sz="0" w:space="0" w:color="auto"/>
                            <w:bottom w:val="none" w:sz="0" w:space="0" w:color="auto"/>
                            <w:right w:val="none" w:sz="0" w:space="0" w:color="auto"/>
                          </w:divBdr>
                          <w:divsChild>
                            <w:div w:id="1852407430">
                              <w:marLeft w:val="0"/>
                              <w:marRight w:val="0"/>
                              <w:marTop w:val="0"/>
                              <w:marBottom w:val="0"/>
                              <w:divBdr>
                                <w:top w:val="none" w:sz="0" w:space="0" w:color="auto"/>
                                <w:left w:val="none" w:sz="0" w:space="0" w:color="auto"/>
                                <w:bottom w:val="none" w:sz="0" w:space="0" w:color="auto"/>
                                <w:right w:val="none" w:sz="0" w:space="0" w:color="auto"/>
                              </w:divBdr>
                              <w:divsChild>
                                <w:div w:id="1565531488">
                                  <w:marLeft w:val="0"/>
                                  <w:marRight w:val="0"/>
                                  <w:marTop w:val="0"/>
                                  <w:marBottom w:val="0"/>
                                  <w:divBdr>
                                    <w:top w:val="none" w:sz="0" w:space="0" w:color="auto"/>
                                    <w:left w:val="none" w:sz="0" w:space="0" w:color="auto"/>
                                    <w:bottom w:val="none" w:sz="0" w:space="0" w:color="auto"/>
                                    <w:right w:val="none" w:sz="0" w:space="0" w:color="auto"/>
                                  </w:divBdr>
                                  <w:divsChild>
                                    <w:div w:id="122186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7318373">
          <w:marLeft w:val="0"/>
          <w:marRight w:val="0"/>
          <w:marTop w:val="0"/>
          <w:marBottom w:val="0"/>
          <w:divBdr>
            <w:top w:val="none" w:sz="0" w:space="0" w:color="auto"/>
            <w:left w:val="none" w:sz="0" w:space="0" w:color="auto"/>
            <w:bottom w:val="none" w:sz="0" w:space="0" w:color="auto"/>
            <w:right w:val="none" w:sz="0" w:space="0" w:color="auto"/>
          </w:divBdr>
          <w:divsChild>
            <w:div w:id="538275265">
              <w:marLeft w:val="0"/>
              <w:marRight w:val="0"/>
              <w:marTop w:val="0"/>
              <w:marBottom w:val="0"/>
              <w:divBdr>
                <w:top w:val="none" w:sz="0" w:space="0" w:color="auto"/>
                <w:left w:val="none" w:sz="0" w:space="0" w:color="auto"/>
                <w:bottom w:val="none" w:sz="0" w:space="0" w:color="auto"/>
                <w:right w:val="none" w:sz="0" w:space="0" w:color="auto"/>
              </w:divBdr>
              <w:divsChild>
                <w:div w:id="1554150941">
                  <w:marLeft w:val="0"/>
                  <w:marRight w:val="0"/>
                  <w:marTop w:val="0"/>
                  <w:marBottom w:val="0"/>
                  <w:divBdr>
                    <w:top w:val="none" w:sz="0" w:space="0" w:color="auto"/>
                    <w:left w:val="none" w:sz="0" w:space="0" w:color="auto"/>
                    <w:bottom w:val="none" w:sz="0" w:space="0" w:color="auto"/>
                    <w:right w:val="none" w:sz="0" w:space="0" w:color="auto"/>
                  </w:divBdr>
                </w:div>
                <w:div w:id="2128161792">
                  <w:marLeft w:val="0"/>
                  <w:marRight w:val="0"/>
                  <w:marTop w:val="150"/>
                  <w:marBottom w:val="0"/>
                  <w:divBdr>
                    <w:top w:val="none" w:sz="0" w:space="0" w:color="auto"/>
                    <w:left w:val="none" w:sz="0" w:space="0" w:color="auto"/>
                    <w:bottom w:val="none" w:sz="0" w:space="0" w:color="auto"/>
                    <w:right w:val="none" w:sz="0" w:space="0" w:color="auto"/>
                  </w:divBdr>
                  <w:divsChild>
                    <w:div w:id="581330040">
                      <w:marLeft w:val="0"/>
                      <w:marRight w:val="0"/>
                      <w:marTop w:val="0"/>
                      <w:marBottom w:val="0"/>
                      <w:divBdr>
                        <w:top w:val="none" w:sz="0" w:space="0" w:color="auto"/>
                        <w:left w:val="none" w:sz="0" w:space="0" w:color="auto"/>
                        <w:bottom w:val="none" w:sz="0" w:space="0" w:color="auto"/>
                        <w:right w:val="none" w:sz="0" w:space="0" w:color="auto"/>
                      </w:divBdr>
                      <w:divsChild>
                        <w:div w:id="1378164362">
                          <w:marLeft w:val="0"/>
                          <w:marRight w:val="0"/>
                          <w:marTop w:val="0"/>
                          <w:marBottom w:val="0"/>
                          <w:divBdr>
                            <w:top w:val="none" w:sz="0" w:space="0" w:color="auto"/>
                            <w:left w:val="none" w:sz="0" w:space="0" w:color="auto"/>
                            <w:bottom w:val="none" w:sz="0" w:space="0" w:color="auto"/>
                            <w:right w:val="none" w:sz="0" w:space="0" w:color="auto"/>
                          </w:divBdr>
                          <w:divsChild>
                            <w:div w:id="161624773">
                              <w:marLeft w:val="0"/>
                              <w:marRight w:val="0"/>
                              <w:marTop w:val="0"/>
                              <w:marBottom w:val="0"/>
                              <w:divBdr>
                                <w:top w:val="none" w:sz="0" w:space="0" w:color="auto"/>
                                <w:left w:val="none" w:sz="0" w:space="0" w:color="auto"/>
                                <w:bottom w:val="none" w:sz="0" w:space="0" w:color="auto"/>
                                <w:right w:val="none" w:sz="0" w:space="0" w:color="auto"/>
                              </w:divBdr>
                              <w:divsChild>
                                <w:div w:id="1438872584">
                                  <w:marLeft w:val="0"/>
                                  <w:marRight w:val="0"/>
                                  <w:marTop w:val="0"/>
                                  <w:marBottom w:val="0"/>
                                  <w:divBdr>
                                    <w:top w:val="none" w:sz="0" w:space="0" w:color="auto"/>
                                    <w:left w:val="none" w:sz="0" w:space="0" w:color="auto"/>
                                    <w:bottom w:val="none" w:sz="0" w:space="0" w:color="auto"/>
                                    <w:right w:val="none" w:sz="0" w:space="0" w:color="auto"/>
                                  </w:divBdr>
                                  <w:divsChild>
                                    <w:div w:id="1450782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6280204">
          <w:marLeft w:val="0"/>
          <w:marRight w:val="0"/>
          <w:marTop w:val="0"/>
          <w:marBottom w:val="0"/>
          <w:divBdr>
            <w:top w:val="none" w:sz="0" w:space="0" w:color="auto"/>
            <w:left w:val="none" w:sz="0" w:space="0" w:color="auto"/>
            <w:bottom w:val="none" w:sz="0" w:space="0" w:color="auto"/>
            <w:right w:val="none" w:sz="0" w:space="0" w:color="auto"/>
          </w:divBdr>
          <w:divsChild>
            <w:div w:id="1995453486">
              <w:marLeft w:val="0"/>
              <w:marRight w:val="0"/>
              <w:marTop w:val="0"/>
              <w:marBottom w:val="0"/>
              <w:divBdr>
                <w:top w:val="none" w:sz="0" w:space="0" w:color="auto"/>
                <w:left w:val="none" w:sz="0" w:space="0" w:color="auto"/>
                <w:bottom w:val="none" w:sz="0" w:space="0" w:color="auto"/>
                <w:right w:val="none" w:sz="0" w:space="0" w:color="auto"/>
              </w:divBdr>
              <w:divsChild>
                <w:div w:id="130759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781976">
          <w:marLeft w:val="0"/>
          <w:marRight w:val="0"/>
          <w:marTop w:val="0"/>
          <w:marBottom w:val="0"/>
          <w:divBdr>
            <w:top w:val="none" w:sz="0" w:space="0" w:color="auto"/>
            <w:left w:val="none" w:sz="0" w:space="0" w:color="auto"/>
            <w:bottom w:val="none" w:sz="0" w:space="0" w:color="auto"/>
            <w:right w:val="none" w:sz="0" w:space="0" w:color="auto"/>
          </w:divBdr>
          <w:divsChild>
            <w:div w:id="1481196094">
              <w:marLeft w:val="0"/>
              <w:marRight w:val="0"/>
              <w:marTop w:val="0"/>
              <w:marBottom w:val="0"/>
              <w:divBdr>
                <w:top w:val="none" w:sz="0" w:space="0" w:color="auto"/>
                <w:left w:val="none" w:sz="0" w:space="0" w:color="auto"/>
                <w:bottom w:val="none" w:sz="0" w:space="0" w:color="auto"/>
                <w:right w:val="none" w:sz="0" w:space="0" w:color="auto"/>
              </w:divBdr>
            </w:div>
            <w:div w:id="555817230">
              <w:marLeft w:val="0"/>
              <w:marRight w:val="0"/>
              <w:marTop w:val="0"/>
              <w:marBottom w:val="0"/>
              <w:divBdr>
                <w:top w:val="none" w:sz="0" w:space="0" w:color="auto"/>
                <w:left w:val="none" w:sz="0" w:space="0" w:color="auto"/>
                <w:bottom w:val="none" w:sz="0" w:space="0" w:color="auto"/>
                <w:right w:val="none" w:sz="0" w:space="0" w:color="auto"/>
              </w:divBdr>
            </w:div>
          </w:divsChild>
        </w:div>
        <w:div w:id="66341805">
          <w:marLeft w:val="0"/>
          <w:marRight w:val="0"/>
          <w:marTop w:val="0"/>
          <w:marBottom w:val="0"/>
          <w:divBdr>
            <w:top w:val="none" w:sz="0" w:space="0" w:color="auto"/>
            <w:left w:val="none" w:sz="0" w:space="0" w:color="auto"/>
            <w:bottom w:val="none" w:sz="0" w:space="0" w:color="auto"/>
            <w:right w:val="none" w:sz="0" w:space="0" w:color="auto"/>
          </w:divBdr>
          <w:divsChild>
            <w:div w:id="1908108509">
              <w:marLeft w:val="0"/>
              <w:marRight w:val="0"/>
              <w:marTop w:val="0"/>
              <w:marBottom w:val="0"/>
              <w:divBdr>
                <w:top w:val="none" w:sz="0" w:space="0" w:color="auto"/>
                <w:left w:val="none" w:sz="0" w:space="0" w:color="auto"/>
                <w:bottom w:val="none" w:sz="0" w:space="0" w:color="auto"/>
                <w:right w:val="none" w:sz="0" w:space="0" w:color="auto"/>
              </w:divBdr>
              <w:divsChild>
                <w:div w:id="878014249">
                  <w:marLeft w:val="0"/>
                  <w:marRight w:val="0"/>
                  <w:marTop w:val="0"/>
                  <w:marBottom w:val="0"/>
                  <w:divBdr>
                    <w:top w:val="none" w:sz="0" w:space="0" w:color="auto"/>
                    <w:left w:val="none" w:sz="0" w:space="0" w:color="auto"/>
                    <w:bottom w:val="none" w:sz="0" w:space="0" w:color="auto"/>
                    <w:right w:val="none" w:sz="0" w:space="0" w:color="auto"/>
                  </w:divBdr>
                </w:div>
                <w:div w:id="305210247">
                  <w:marLeft w:val="0"/>
                  <w:marRight w:val="0"/>
                  <w:marTop w:val="150"/>
                  <w:marBottom w:val="0"/>
                  <w:divBdr>
                    <w:top w:val="none" w:sz="0" w:space="0" w:color="auto"/>
                    <w:left w:val="none" w:sz="0" w:space="0" w:color="auto"/>
                    <w:bottom w:val="none" w:sz="0" w:space="0" w:color="auto"/>
                    <w:right w:val="none" w:sz="0" w:space="0" w:color="auto"/>
                  </w:divBdr>
                  <w:divsChild>
                    <w:div w:id="562180537">
                      <w:marLeft w:val="0"/>
                      <w:marRight w:val="0"/>
                      <w:marTop w:val="0"/>
                      <w:marBottom w:val="0"/>
                      <w:divBdr>
                        <w:top w:val="none" w:sz="0" w:space="0" w:color="auto"/>
                        <w:left w:val="none" w:sz="0" w:space="0" w:color="auto"/>
                        <w:bottom w:val="none" w:sz="0" w:space="0" w:color="auto"/>
                        <w:right w:val="none" w:sz="0" w:space="0" w:color="auto"/>
                      </w:divBdr>
                      <w:divsChild>
                        <w:div w:id="1835754050">
                          <w:marLeft w:val="0"/>
                          <w:marRight w:val="0"/>
                          <w:marTop w:val="0"/>
                          <w:marBottom w:val="0"/>
                          <w:divBdr>
                            <w:top w:val="none" w:sz="0" w:space="0" w:color="auto"/>
                            <w:left w:val="none" w:sz="0" w:space="0" w:color="auto"/>
                            <w:bottom w:val="none" w:sz="0" w:space="0" w:color="auto"/>
                            <w:right w:val="none" w:sz="0" w:space="0" w:color="auto"/>
                          </w:divBdr>
                          <w:divsChild>
                            <w:div w:id="1930963133">
                              <w:marLeft w:val="0"/>
                              <w:marRight w:val="0"/>
                              <w:marTop w:val="0"/>
                              <w:marBottom w:val="0"/>
                              <w:divBdr>
                                <w:top w:val="none" w:sz="0" w:space="0" w:color="auto"/>
                                <w:left w:val="none" w:sz="0" w:space="0" w:color="auto"/>
                                <w:bottom w:val="none" w:sz="0" w:space="0" w:color="auto"/>
                                <w:right w:val="none" w:sz="0" w:space="0" w:color="auto"/>
                              </w:divBdr>
                              <w:divsChild>
                                <w:div w:id="918056767">
                                  <w:marLeft w:val="0"/>
                                  <w:marRight w:val="0"/>
                                  <w:marTop w:val="0"/>
                                  <w:marBottom w:val="0"/>
                                  <w:divBdr>
                                    <w:top w:val="none" w:sz="0" w:space="0" w:color="auto"/>
                                    <w:left w:val="none" w:sz="0" w:space="0" w:color="auto"/>
                                    <w:bottom w:val="none" w:sz="0" w:space="0" w:color="auto"/>
                                    <w:right w:val="none" w:sz="0" w:space="0" w:color="auto"/>
                                  </w:divBdr>
                                  <w:divsChild>
                                    <w:div w:id="80257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4127335">
          <w:marLeft w:val="0"/>
          <w:marRight w:val="0"/>
          <w:marTop w:val="0"/>
          <w:marBottom w:val="0"/>
          <w:divBdr>
            <w:top w:val="none" w:sz="0" w:space="0" w:color="auto"/>
            <w:left w:val="none" w:sz="0" w:space="0" w:color="auto"/>
            <w:bottom w:val="none" w:sz="0" w:space="0" w:color="auto"/>
            <w:right w:val="none" w:sz="0" w:space="0" w:color="auto"/>
          </w:divBdr>
          <w:divsChild>
            <w:div w:id="1650477419">
              <w:marLeft w:val="0"/>
              <w:marRight w:val="0"/>
              <w:marTop w:val="0"/>
              <w:marBottom w:val="0"/>
              <w:divBdr>
                <w:top w:val="none" w:sz="0" w:space="0" w:color="auto"/>
                <w:left w:val="none" w:sz="0" w:space="0" w:color="auto"/>
                <w:bottom w:val="none" w:sz="0" w:space="0" w:color="auto"/>
                <w:right w:val="none" w:sz="0" w:space="0" w:color="auto"/>
              </w:divBdr>
              <w:divsChild>
                <w:div w:id="1211647157">
                  <w:marLeft w:val="0"/>
                  <w:marRight w:val="0"/>
                  <w:marTop w:val="0"/>
                  <w:marBottom w:val="0"/>
                  <w:divBdr>
                    <w:top w:val="none" w:sz="0" w:space="0" w:color="auto"/>
                    <w:left w:val="none" w:sz="0" w:space="0" w:color="auto"/>
                    <w:bottom w:val="none" w:sz="0" w:space="0" w:color="auto"/>
                    <w:right w:val="none" w:sz="0" w:space="0" w:color="auto"/>
                  </w:divBdr>
                </w:div>
                <w:div w:id="1147890952">
                  <w:marLeft w:val="0"/>
                  <w:marRight w:val="0"/>
                  <w:marTop w:val="150"/>
                  <w:marBottom w:val="0"/>
                  <w:divBdr>
                    <w:top w:val="none" w:sz="0" w:space="0" w:color="auto"/>
                    <w:left w:val="none" w:sz="0" w:space="0" w:color="auto"/>
                    <w:bottom w:val="none" w:sz="0" w:space="0" w:color="auto"/>
                    <w:right w:val="none" w:sz="0" w:space="0" w:color="auto"/>
                  </w:divBdr>
                  <w:divsChild>
                    <w:div w:id="1160342350">
                      <w:marLeft w:val="0"/>
                      <w:marRight w:val="0"/>
                      <w:marTop w:val="0"/>
                      <w:marBottom w:val="0"/>
                      <w:divBdr>
                        <w:top w:val="none" w:sz="0" w:space="0" w:color="auto"/>
                        <w:left w:val="none" w:sz="0" w:space="0" w:color="auto"/>
                        <w:bottom w:val="none" w:sz="0" w:space="0" w:color="auto"/>
                        <w:right w:val="none" w:sz="0" w:space="0" w:color="auto"/>
                      </w:divBdr>
                      <w:divsChild>
                        <w:div w:id="357777574">
                          <w:marLeft w:val="0"/>
                          <w:marRight w:val="0"/>
                          <w:marTop w:val="0"/>
                          <w:marBottom w:val="0"/>
                          <w:divBdr>
                            <w:top w:val="none" w:sz="0" w:space="0" w:color="auto"/>
                            <w:left w:val="none" w:sz="0" w:space="0" w:color="auto"/>
                            <w:bottom w:val="none" w:sz="0" w:space="0" w:color="auto"/>
                            <w:right w:val="none" w:sz="0" w:space="0" w:color="auto"/>
                          </w:divBdr>
                          <w:divsChild>
                            <w:div w:id="685785547">
                              <w:marLeft w:val="0"/>
                              <w:marRight w:val="0"/>
                              <w:marTop w:val="0"/>
                              <w:marBottom w:val="0"/>
                              <w:divBdr>
                                <w:top w:val="none" w:sz="0" w:space="0" w:color="auto"/>
                                <w:left w:val="none" w:sz="0" w:space="0" w:color="auto"/>
                                <w:bottom w:val="none" w:sz="0" w:space="0" w:color="auto"/>
                                <w:right w:val="none" w:sz="0" w:space="0" w:color="auto"/>
                              </w:divBdr>
                              <w:divsChild>
                                <w:div w:id="623271049">
                                  <w:marLeft w:val="0"/>
                                  <w:marRight w:val="0"/>
                                  <w:marTop w:val="0"/>
                                  <w:marBottom w:val="0"/>
                                  <w:divBdr>
                                    <w:top w:val="none" w:sz="0" w:space="0" w:color="auto"/>
                                    <w:left w:val="none" w:sz="0" w:space="0" w:color="auto"/>
                                    <w:bottom w:val="none" w:sz="0" w:space="0" w:color="auto"/>
                                    <w:right w:val="none" w:sz="0" w:space="0" w:color="auto"/>
                                  </w:divBdr>
                                  <w:divsChild>
                                    <w:div w:id="5428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30614">
          <w:marLeft w:val="0"/>
          <w:marRight w:val="0"/>
          <w:marTop w:val="0"/>
          <w:marBottom w:val="0"/>
          <w:divBdr>
            <w:top w:val="none" w:sz="0" w:space="0" w:color="auto"/>
            <w:left w:val="none" w:sz="0" w:space="0" w:color="auto"/>
            <w:bottom w:val="none" w:sz="0" w:space="0" w:color="auto"/>
            <w:right w:val="none" w:sz="0" w:space="0" w:color="auto"/>
          </w:divBdr>
          <w:divsChild>
            <w:div w:id="391277756">
              <w:marLeft w:val="0"/>
              <w:marRight w:val="0"/>
              <w:marTop w:val="0"/>
              <w:marBottom w:val="0"/>
              <w:divBdr>
                <w:top w:val="none" w:sz="0" w:space="0" w:color="auto"/>
                <w:left w:val="none" w:sz="0" w:space="0" w:color="auto"/>
                <w:bottom w:val="none" w:sz="0" w:space="0" w:color="auto"/>
                <w:right w:val="none" w:sz="0" w:space="0" w:color="auto"/>
              </w:divBdr>
              <w:divsChild>
                <w:div w:id="842823422">
                  <w:marLeft w:val="0"/>
                  <w:marRight w:val="0"/>
                  <w:marTop w:val="0"/>
                  <w:marBottom w:val="0"/>
                  <w:divBdr>
                    <w:top w:val="none" w:sz="0" w:space="0" w:color="auto"/>
                    <w:left w:val="none" w:sz="0" w:space="0" w:color="auto"/>
                    <w:bottom w:val="none" w:sz="0" w:space="0" w:color="auto"/>
                    <w:right w:val="none" w:sz="0" w:space="0" w:color="auto"/>
                  </w:divBdr>
                </w:div>
                <w:div w:id="389158594">
                  <w:marLeft w:val="0"/>
                  <w:marRight w:val="0"/>
                  <w:marTop w:val="150"/>
                  <w:marBottom w:val="0"/>
                  <w:divBdr>
                    <w:top w:val="none" w:sz="0" w:space="0" w:color="auto"/>
                    <w:left w:val="none" w:sz="0" w:space="0" w:color="auto"/>
                    <w:bottom w:val="none" w:sz="0" w:space="0" w:color="auto"/>
                    <w:right w:val="none" w:sz="0" w:space="0" w:color="auto"/>
                  </w:divBdr>
                  <w:divsChild>
                    <w:div w:id="1816993538">
                      <w:marLeft w:val="0"/>
                      <w:marRight w:val="0"/>
                      <w:marTop w:val="0"/>
                      <w:marBottom w:val="0"/>
                      <w:divBdr>
                        <w:top w:val="none" w:sz="0" w:space="0" w:color="auto"/>
                        <w:left w:val="none" w:sz="0" w:space="0" w:color="auto"/>
                        <w:bottom w:val="none" w:sz="0" w:space="0" w:color="auto"/>
                        <w:right w:val="none" w:sz="0" w:space="0" w:color="auto"/>
                      </w:divBdr>
                      <w:divsChild>
                        <w:div w:id="1320385644">
                          <w:marLeft w:val="0"/>
                          <w:marRight w:val="0"/>
                          <w:marTop w:val="0"/>
                          <w:marBottom w:val="0"/>
                          <w:divBdr>
                            <w:top w:val="none" w:sz="0" w:space="0" w:color="auto"/>
                            <w:left w:val="none" w:sz="0" w:space="0" w:color="auto"/>
                            <w:bottom w:val="none" w:sz="0" w:space="0" w:color="auto"/>
                            <w:right w:val="none" w:sz="0" w:space="0" w:color="auto"/>
                          </w:divBdr>
                          <w:divsChild>
                            <w:div w:id="805314371">
                              <w:marLeft w:val="0"/>
                              <w:marRight w:val="0"/>
                              <w:marTop w:val="0"/>
                              <w:marBottom w:val="0"/>
                              <w:divBdr>
                                <w:top w:val="none" w:sz="0" w:space="0" w:color="auto"/>
                                <w:left w:val="none" w:sz="0" w:space="0" w:color="auto"/>
                                <w:bottom w:val="none" w:sz="0" w:space="0" w:color="auto"/>
                                <w:right w:val="none" w:sz="0" w:space="0" w:color="auto"/>
                              </w:divBdr>
                              <w:divsChild>
                                <w:div w:id="1427993716">
                                  <w:marLeft w:val="0"/>
                                  <w:marRight w:val="0"/>
                                  <w:marTop w:val="0"/>
                                  <w:marBottom w:val="0"/>
                                  <w:divBdr>
                                    <w:top w:val="none" w:sz="0" w:space="0" w:color="auto"/>
                                    <w:left w:val="none" w:sz="0" w:space="0" w:color="auto"/>
                                    <w:bottom w:val="none" w:sz="0" w:space="0" w:color="auto"/>
                                    <w:right w:val="none" w:sz="0" w:space="0" w:color="auto"/>
                                  </w:divBdr>
                                  <w:divsChild>
                                    <w:div w:id="38483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5828020">
          <w:marLeft w:val="0"/>
          <w:marRight w:val="0"/>
          <w:marTop w:val="0"/>
          <w:marBottom w:val="0"/>
          <w:divBdr>
            <w:top w:val="none" w:sz="0" w:space="0" w:color="auto"/>
            <w:left w:val="none" w:sz="0" w:space="0" w:color="auto"/>
            <w:bottom w:val="none" w:sz="0" w:space="0" w:color="auto"/>
            <w:right w:val="none" w:sz="0" w:space="0" w:color="auto"/>
          </w:divBdr>
          <w:divsChild>
            <w:div w:id="1407848243">
              <w:marLeft w:val="0"/>
              <w:marRight w:val="0"/>
              <w:marTop w:val="0"/>
              <w:marBottom w:val="0"/>
              <w:divBdr>
                <w:top w:val="none" w:sz="0" w:space="0" w:color="auto"/>
                <w:left w:val="none" w:sz="0" w:space="0" w:color="auto"/>
                <w:bottom w:val="none" w:sz="0" w:space="0" w:color="auto"/>
                <w:right w:val="none" w:sz="0" w:space="0" w:color="auto"/>
              </w:divBdr>
              <w:divsChild>
                <w:div w:id="1539048915">
                  <w:marLeft w:val="0"/>
                  <w:marRight w:val="0"/>
                  <w:marTop w:val="0"/>
                  <w:marBottom w:val="0"/>
                  <w:divBdr>
                    <w:top w:val="none" w:sz="0" w:space="0" w:color="auto"/>
                    <w:left w:val="none" w:sz="0" w:space="0" w:color="auto"/>
                    <w:bottom w:val="none" w:sz="0" w:space="0" w:color="auto"/>
                    <w:right w:val="none" w:sz="0" w:space="0" w:color="auto"/>
                  </w:divBdr>
                </w:div>
                <w:div w:id="1435205433">
                  <w:marLeft w:val="0"/>
                  <w:marRight w:val="0"/>
                  <w:marTop w:val="150"/>
                  <w:marBottom w:val="0"/>
                  <w:divBdr>
                    <w:top w:val="none" w:sz="0" w:space="0" w:color="auto"/>
                    <w:left w:val="none" w:sz="0" w:space="0" w:color="auto"/>
                    <w:bottom w:val="none" w:sz="0" w:space="0" w:color="auto"/>
                    <w:right w:val="none" w:sz="0" w:space="0" w:color="auto"/>
                  </w:divBdr>
                  <w:divsChild>
                    <w:div w:id="1962420215">
                      <w:marLeft w:val="0"/>
                      <w:marRight w:val="0"/>
                      <w:marTop w:val="0"/>
                      <w:marBottom w:val="0"/>
                      <w:divBdr>
                        <w:top w:val="none" w:sz="0" w:space="0" w:color="auto"/>
                        <w:left w:val="none" w:sz="0" w:space="0" w:color="auto"/>
                        <w:bottom w:val="none" w:sz="0" w:space="0" w:color="auto"/>
                        <w:right w:val="none" w:sz="0" w:space="0" w:color="auto"/>
                      </w:divBdr>
                      <w:divsChild>
                        <w:div w:id="833422089">
                          <w:marLeft w:val="0"/>
                          <w:marRight w:val="0"/>
                          <w:marTop w:val="0"/>
                          <w:marBottom w:val="0"/>
                          <w:divBdr>
                            <w:top w:val="none" w:sz="0" w:space="0" w:color="auto"/>
                            <w:left w:val="none" w:sz="0" w:space="0" w:color="auto"/>
                            <w:bottom w:val="none" w:sz="0" w:space="0" w:color="auto"/>
                            <w:right w:val="none" w:sz="0" w:space="0" w:color="auto"/>
                          </w:divBdr>
                          <w:divsChild>
                            <w:div w:id="1003120392">
                              <w:marLeft w:val="0"/>
                              <w:marRight w:val="0"/>
                              <w:marTop w:val="0"/>
                              <w:marBottom w:val="0"/>
                              <w:divBdr>
                                <w:top w:val="none" w:sz="0" w:space="0" w:color="auto"/>
                                <w:left w:val="none" w:sz="0" w:space="0" w:color="auto"/>
                                <w:bottom w:val="none" w:sz="0" w:space="0" w:color="auto"/>
                                <w:right w:val="none" w:sz="0" w:space="0" w:color="auto"/>
                              </w:divBdr>
                              <w:divsChild>
                                <w:div w:id="378096406">
                                  <w:marLeft w:val="0"/>
                                  <w:marRight w:val="0"/>
                                  <w:marTop w:val="0"/>
                                  <w:marBottom w:val="0"/>
                                  <w:divBdr>
                                    <w:top w:val="none" w:sz="0" w:space="0" w:color="auto"/>
                                    <w:left w:val="none" w:sz="0" w:space="0" w:color="auto"/>
                                    <w:bottom w:val="none" w:sz="0" w:space="0" w:color="auto"/>
                                    <w:right w:val="none" w:sz="0" w:space="0" w:color="auto"/>
                                  </w:divBdr>
                                  <w:divsChild>
                                    <w:div w:id="10643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725849">
          <w:marLeft w:val="0"/>
          <w:marRight w:val="0"/>
          <w:marTop w:val="0"/>
          <w:marBottom w:val="0"/>
          <w:divBdr>
            <w:top w:val="none" w:sz="0" w:space="0" w:color="auto"/>
            <w:left w:val="none" w:sz="0" w:space="0" w:color="auto"/>
            <w:bottom w:val="none" w:sz="0" w:space="0" w:color="auto"/>
            <w:right w:val="none" w:sz="0" w:space="0" w:color="auto"/>
          </w:divBdr>
          <w:divsChild>
            <w:div w:id="999311988">
              <w:marLeft w:val="0"/>
              <w:marRight w:val="0"/>
              <w:marTop w:val="0"/>
              <w:marBottom w:val="0"/>
              <w:divBdr>
                <w:top w:val="none" w:sz="0" w:space="0" w:color="auto"/>
                <w:left w:val="none" w:sz="0" w:space="0" w:color="auto"/>
                <w:bottom w:val="none" w:sz="0" w:space="0" w:color="auto"/>
                <w:right w:val="none" w:sz="0" w:space="0" w:color="auto"/>
              </w:divBdr>
              <w:divsChild>
                <w:div w:id="1853569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prod.saoneetloire71.fr/app/uploads/2024/06/Vote_BP_2023.pdf"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prod.saoneetloire71.fr/app/uploads/2024/06/Vote_BP_2023_EHPAD_de_Mervans.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prod.saoneetloire71.fr/app/uploads/2024/06/Rapport_BP_2023_annexes.pdf"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prod.saoneetloire71.fr/app/uploads/2024/06/Rapport_BP_2023_signe.pdf" TargetMode="External"/><Relationship Id="rId4" Type="http://schemas.openxmlformats.org/officeDocument/2006/relationships/webSettings" Target="webSettings.xml"/><Relationship Id="rId9" Type="http://schemas.openxmlformats.org/officeDocument/2006/relationships/hyperlink" Target="https://prod.saoneetloire71.fr/app/uploads/2024/06/Vote_BP_2023_CSD.pdf" TargetMode="External"/><Relationship Id="rId14" Type="http://schemas.openxmlformats.org/officeDocument/2006/relationships/hyperlink" Target="https://prod.saoneetloire71.fr/app/uploads/2024/06/Vote_BP_2023_THD.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612</Words>
  <Characters>3367</Characters>
  <Application>Microsoft Office Word</Application>
  <DocSecurity>0</DocSecurity>
  <Lines>28</Lines>
  <Paragraphs>7</Paragraphs>
  <ScaleCrop>false</ScaleCrop>
  <Company/>
  <LinksUpToDate>false</LinksUpToDate>
  <CharactersWithSpaces>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 SILVA ADRYANA</dc:creator>
  <cp:keywords/>
  <dc:description/>
  <cp:lastModifiedBy>DA SILVA ADRYANA</cp:lastModifiedBy>
  <cp:revision>1</cp:revision>
  <dcterms:created xsi:type="dcterms:W3CDTF">2024-06-07T08:34:00Z</dcterms:created>
  <dcterms:modified xsi:type="dcterms:W3CDTF">2024-06-07T08:42:00Z</dcterms:modified>
</cp:coreProperties>
</file>